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1342B" w:rsidRPr="00D1342B" w:rsidP="00351C9C" w14:paraId="718F0B53" w14:textId="77777777">
      <w:pPr>
        <w:pStyle w:val="PlainText"/>
        <w:jc w:val="center"/>
        <w:rPr>
          <w:rFonts w:ascii="Times New Roman" w:eastAsia="MS Mincho" w:hAnsi="Times New Roman"/>
          <w:sz w:val="28"/>
          <w:szCs w:val="28"/>
        </w:rPr>
      </w:pPr>
      <w:r w:rsidRPr="00D1342B">
        <w:rPr>
          <w:rFonts w:ascii="Times New Roman" w:eastAsia="MS Mincho" w:hAnsi="Times New Roman"/>
          <w:b/>
          <w:sz w:val="28"/>
          <w:szCs w:val="28"/>
        </w:rPr>
        <w:t>ПОСТАНО</w:t>
      </w:r>
      <w:r w:rsidRPr="00D1342B" w:rsidR="00901AD6">
        <w:rPr>
          <w:rFonts w:ascii="Times New Roman" w:eastAsia="MS Mincho" w:hAnsi="Times New Roman"/>
          <w:b/>
          <w:sz w:val="28"/>
          <w:szCs w:val="28"/>
        </w:rPr>
        <w:t>ВЛЕНИЕ № 5</w:t>
      </w:r>
      <w:r w:rsidRPr="00D1342B" w:rsidR="00EC4CBF">
        <w:rPr>
          <w:rFonts w:ascii="Times New Roman" w:eastAsia="MS Mincho" w:hAnsi="Times New Roman"/>
          <w:b/>
          <w:sz w:val="28"/>
          <w:szCs w:val="28"/>
        </w:rPr>
        <w:t>-</w:t>
      </w:r>
      <w:r w:rsidRPr="00D1342B" w:rsidR="00DA61F6">
        <w:rPr>
          <w:rFonts w:ascii="Times New Roman" w:eastAsia="MS Mincho" w:hAnsi="Times New Roman"/>
          <w:b/>
          <w:sz w:val="28"/>
          <w:szCs w:val="28"/>
        </w:rPr>
        <w:t>957</w:t>
      </w:r>
      <w:r w:rsidRPr="00D1342B" w:rsidR="00E07C27">
        <w:rPr>
          <w:rFonts w:ascii="Times New Roman" w:eastAsia="MS Mincho" w:hAnsi="Times New Roman"/>
          <w:b/>
          <w:sz w:val="28"/>
          <w:szCs w:val="28"/>
        </w:rPr>
        <w:t>-24</w:t>
      </w:r>
      <w:r w:rsidRPr="00D1342B" w:rsidR="002B4F7B">
        <w:rPr>
          <w:rFonts w:ascii="Times New Roman" w:eastAsia="MS Mincho" w:hAnsi="Times New Roman"/>
          <w:b/>
          <w:sz w:val="28"/>
          <w:szCs w:val="28"/>
        </w:rPr>
        <w:t>01</w:t>
      </w:r>
      <w:r w:rsidRPr="00D1342B" w:rsidR="00641AAF">
        <w:rPr>
          <w:rFonts w:ascii="Times New Roman" w:eastAsia="MS Mincho" w:hAnsi="Times New Roman"/>
          <w:b/>
          <w:sz w:val="28"/>
          <w:szCs w:val="28"/>
        </w:rPr>
        <w:t>/202</w:t>
      </w:r>
      <w:r w:rsidRPr="00D1342B" w:rsidR="00DE4524">
        <w:rPr>
          <w:rFonts w:ascii="Times New Roman" w:eastAsia="MS Mincho" w:hAnsi="Times New Roman"/>
          <w:b/>
          <w:sz w:val="28"/>
          <w:szCs w:val="28"/>
        </w:rPr>
        <w:t>6</w:t>
      </w:r>
    </w:p>
    <w:p w:rsidR="00351C9C" w:rsidRPr="00D1342B" w:rsidP="00351C9C" w14:paraId="17B27128" w14:textId="77777777">
      <w:pPr>
        <w:pStyle w:val="PlainText"/>
        <w:jc w:val="both"/>
        <w:rPr>
          <w:rFonts w:ascii="Times New Roman" w:eastAsia="MS Mincho" w:hAnsi="Times New Roman"/>
          <w:sz w:val="28"/>
          <w:szCs w:val="28"/>
        </w:rPr>
      </w:pPr>
      <w:r w:rsidRPr="00D1342B">
        <w:rPr>
          <w:rFonts w:ascii="Times New Roman" w:eastAsia="MS Mincho" w:hAnsi="Times New Roman"/>
          <w:sz w:val="28"/>
          <w:szCs w:val="28"/>
        </w:rPr>
        <w:t>11</w:t>
      </w:r>
      <w:r w:rsidRPr="00D1342B" w:rsidR="00CB0F31">
        <w:rPr>
          <w:rFonts w:ascii="Times New Roman" w:eastAsia="MS Mincho" w:hAnsi="Times New Roman"/>
          <w:sz w:val="28"/>
          <w:szCs w:val="28"/>
        </w:rPr>
        <w:t xml:space="preserve"> сентября</w:t>
      </w:r>
      <w:r w:rsidRPr="00D1342B" w:rsidR="00B22573">
        <w:rPr>
          <w:rFonts w:ascii="Times New Roman" w:eastAsia="MS Mincho" w:hAnsi="Times New Roman"/>
          <w:sz w:val="28"/>
          <w:szCs w:val="28"/>
        </w:rPr>
        <w:t xml:space="preserve"> </w:t>
      </w:r>
      <w:r w:rsidRPr="00D1342B" w:rsidR="00673CC4">
        <w:rPr>
          <w:rFonts w:ascii="Times New Roman" w:eastAsia="MS Mincho" w:hAnsi="Times New Roman"/>
          <w:sz w:val="28"/>
          <w:szCs w:val="28"/>
        </w:rPr>
        <w:t>2026</w:t>
      </w:r>
      <w:r w:rsidRPr="00D1342B">
        <w:rPr>
          <w:rFonts w:ascii="Times New Roman" w:eastAsia="MS Mincho" w:hAnsi="Times New Roman"/>
          <w:sz w:val="28"/>
          <w:szCs w:val="28"/>
        </w:rPr>
        <w:t xml:space="preserve"> г. </w:t>
      </w:r>
      <w:r w:rsidRPr="00D1342B">
        <w:rPr>
          <w:rFonts w:ascii="Times New Roman" w:eastAsia="MS Mincho" w:hAnsi="Times New Roman"/>
          <w:sz w:val="28"/>
          <w:szCs w:val="28"/>
        </w:rPr>
        <w:tab/>
      </w:r>
      <w:r w:rsidRPr="00D1342B">
        <w:rPr>
          <w:rFonts w:ascii="Times New Roman" w:eastAsia="MS Mincho" w:hAnsi="Times New Roman"/>
          <w:sz w:val="28"/>
          <w:szCs w:val="28"/>
        </w:rPr>
        <w:tab/>
      </w:r>
      <w:r w:rsidRPr="00D1342B">
        <w:rPr>
          <w:rFonts w:ascii="Times New Roman" w:eastAsia="MS Mincho" w:hAnsi="Times New Roman"/>
          <w:sz w:val="28"/>
          <w:szCs w:val="28"/>
        </w:rPr>
        <w:tab/>
      </w:r>
      <w:r w:rsidRPr="00D1342B">
        <w:rPr>
          <w:rFonts w:ascii="Times New Roman" w:eastAsia="MS Mincho" w:hAnsi="Times New Roman"/>
          <w:sz w:val="28"/>
          <w:szCs w:val="28"/>
        </w:rPr>
        <w:tab/>
      </w:r>
      <w:r w:rsidRPr="00D1342B">
        <w:rPr>
          <w:rFonts w:ascii="Times New Roman" w:eastAsia="MS Mincho" w:hAnsi="Times New Roman"/>
          <w:sz w:val="28"/>
          <w:szCs w:val="28"/>
        </w:rPr>
        <w:tab/>
      </w:r>
      <w:r w:rsidRPr="00D1342B">
        <w:rPr>
          <w:rFonts w:ascii="Times New Roman" w:eastAsia="MS Mincho" w:hAnsi="Times New Roman"/>
          <w:sz w:val="28"/>
          <w:szCs w:val="28"/>
        </w:rPr>
        <w:tab/>
        <w:t xml:space="preserve">                         г. Пыть-Ях</w:t>
      </w:r>
    </w:p>
    <w:p w:rsidR="00351C9C" w:rsidRPr="00D1342B" w:rsidP="00351C9C" w14:paraId="33ABC4B4" w14:textId="77777777">
      <w:pPr>
        <w:pStyle w:val="PlainText"/>
        <w:jc w:val="both"/>
        <w:rPr>
          <w:rFonts w:ascii="Times New Roman" w:eastAsia="MS Mincho" w:hAnsi="Times New Roman"/>
          <w:sz w:val="28"/>
          <w:szCs w:val="28"/>
        </w:rPr>
      </w:pPr>
    </w:p>
    <w:p w:rsidR="00A23B8F" w:rsidRPr="00D1342B" w:rsidP="00AD0F1E" w14:paraId="5FA5F791" w14:textId="77777777">
      <w:pPr>
        <w:pStyle w:val="PlainText"/>
        <w:ind w:firstLine="705"/>
        <w:jc w:val="both"/>
        <w:rPr>
          <w:rFonts w:ascii="Times New Roman" w:eastAsia="MS Mincho" w:hAnsi="Times New Roman"/>
          <w:sz w:val="28"/>
          <w:szCs w:val="28"/>
        </w:rPr>
      </w:pPr>
      <w:r w:rsidRPr="00D1342B">
        <w:rPr>
          <w:rFonts w:ascii="Times New Roman" w:eastAsia="MS Mincho" w:hAnsi="Times New Roman"/>
          <w:sz w:val="28"/>
          <w:szCs w:val="28"/>
        </w:rPr>
        <w:t>М</w:t>
      </w:r>
      <w:r w:rsidRPr="00D1342B" w:rsidR="00B2586D">
        <w:rPr>
          <w:rFonts w:ascii="Times New Roman" w:eastAsia="MS Mincho" w:hAnsi="Times New Roman"/>
          <w:sz w:val="28"/>
          <w:szCs w:val="28"/>
        </w:rPr>
        <w:t>ирово</w:t>
      </w:r>
      <w:r w:rsidRPr="00D1342B">
        <w:rPr>
          <w:rFonts w:ascii="Times New Roman" w:eastAsia="MS Mincho" w:hAnsi="Times New Roman"/>
          <w:sz w:val="28"/>
          <w:szCs w:val="28"/>
        </w:rPr>
        <w:t>й судья судебного участка № 2</w:t>
      </w:r>
      <w:r w:rsidRPr="00D1342B" w:rsidR="00FE2B42">
        <w:rPr>
          <w:rFonts w:ascii="Times New Roman" w:eastAsia="MS Mincho" w:hAnsi="Times New Roman"/>
          <w:sz w:val="28"/>
          <w:szCs w:val="28"/>
        </w:rPr>
        <w:t xml:space="preserve"> Пыть-Яхского судебного района Ханты-Мансийского автономного округа-Югры Клочков А</w:t>
      </w:r>
      <w:r w:rsidRPr="00D1342B" w:rsidR="00D0285C">
        <w:rPr>
          <w:rFonts w:ascii="Times New Roman" w:eastAsia="MS Mincho" w:hAnsi="Times New Roman"/>
          <w:sz w:val="28"/>
          <w:szCs w:val="28"/>
        </w:rPr>
        <w:t>ндрей Александрович</w:t>
      </w:r>
      <w:r w:rsidRPr="00D1342B" w:rsidR="00FE2B42">
        <w:rPr>
          <w:rFonts w:ascii="Times New Roman" w:eastAsia="MS Mincho" w:hAnsi="Times New Roman"/>
          <w:sz w:val="28"/>
          <w:szCs w:val="28"/>
        </w:rPr>
        <w:t xml:space="preserve">, </w:t>
      </w:r>
      <w:r w:rsidRPr="00D1342B" w:rsidR="002B4F7B">
        <w:rPr>
          <w:rFonts w:ascii="Times New Roman" w:eastAsia="MS Mincho" w:hAnsi="Times New Roman"/>
          <w:sz w:val="28"/>
          <w:szCs w:val="28"/>
        </w:rPr>
        <w:t xml:space="preserve">и.о. мирового судьи судебного участка № 1 Пыть-Яхского судебного района Ханты-Мансийского автономного округа-Югры, </w:t>
      </w:r>
      <w:r w:rsidRPr="00D1342B" w:rsidR="00FE2B42">
        <w:rPr>
          <w:rFonts w:ascii="Times New Roman" w:eastAsia="MS Mincho" w:hAnsi="Times New Roman"/>
          <w:sz w:val="28"/>
          <w:szCs w:val="28"/>
        </w:rPr>
        <w:t>рассмотрев по адресу: ХМАО-Югра, г. Пыть-Ях, 2 мкр., д. 4, дело об административном правонарушении в отношении</w:t>
      </w:r>
      <w:r w:rsidRPr="00D1342B" w:rsidR="00B8709E">
        <w:rPr>
          <w:rFonts w:ascii="Times New Roman" w:eastAsia="MS Mincho" w:hAnsi="Times New Roman"/>
          <w:sz w:val="28"/>
          <w:szCs w:val="28"/>
        </w:rPr>
        <w:t xml:space="preserve"> </w:t>
      </w:r>
    </w:p>
    <w:p w:rsidR="00E50072" w:rsidRPr="00D1342B" w:rsidP="00AD0F1E" w14:paraId="7D176F22" w14:textId="23BBA527">
      <w:pPr>
        <w:pStyle w:val="PlainText"/>
        <w:ind w:firstLine="705"/>
        <w:jc w:val="both"/>
        <w:rPr>
          <w:rFonts w:ascii="Times New Roman" w:eastAsia="MS Mincho" w:hAnsi="Times New Roman"/>
          <w:sz w:val="28"/>
          <w:szCs w:val="28"/>
        </w:rPr>
      </w:pPr>
      <w:r w:rsidRPr="00D1342B">
        <w:rPr>
          <w:rFonts w:ascii="Times New Roman" w:eastAsia="MS Mincho" w:hAnsi="Times New Roman"/>
          <w:sz w:val="28"/>
          <w:szCs w:val="28"/>
        </w:rPr>
        <w:t>Джа</w:t>
      </w:r>
      <w:r w:rsidRPr="00D1342B" w:rsidR="00DA61F6">
        <w:rPr>
          <w:rFonts w:ascii="Times New Roman" w:eastAsia="MS Mincho" w:hAnsi="Times New Roman"/>
          <w:sz w:val="28"/>
          <w:szCs w:val="28"/>
        </w:rPr>
        <w:t xml:space="preserve">браилова Арби </w:t>
      </w:r>
      <w:r w:rsidR="00005562">
        <w:rPr>
          <w:rFonts w:ascii="Times New Roman" w:eastAsia="MS Mincho" w:hAnsi="Times New Roman"/>
          <w:sz w:val="28"/>
          <w:szCs w:val="28"/>
        </w:rPr>
        <w:t>Имрановича</w:t>
      </w:r>
      <w:r w:rsidRPr="00D1342B">
        <w:rPr>
          <w:rFonts w:ascii="Times New Roman" w:eastAsia="MS Mincho" w:hAnsi="Times New Roman"/>
          <w:sz w:val="28"/>
          <w:szCs w:val="28"/>
        </w:rPr>
        <w:t xml:space="preserve">, </w:t>
      </w:r>
      <w:r w:rsidR="00B92FCA">
        <w:rPr>
          <w:rFonts w:ascii="Times New Roman" w:eastAsia="MS Mincho" w:hAnsi="Times New Roman"/>
          <w:sz w:val="28"/>
          <w:szCs w:val="28"/>
        </w:rPr>
        <w:t>----</w:t>
      </w:r>
    </w:p>
    <w:p w:rsidR="00D1342B" w:rsidRPr="00D1342B" w:rsidP="00546C6A" w14:paraId="070F560E" w14:textId="77777777">
      <w:pPr>
        <w:ind w:firstLine="708"/>
        <w:jc w:val="both"/>
        <w:rPr>
          <w:rFonts w:eastAsia="MS Mincho"/>
          <w:sz w:val="28"/>
          <w:szCs w:val="28"/>
        </w:rPr>
      </w:pPr>
      <w:r w:rsidRPr="00D1342B">
        <w:rPr>
          <w:rFonts w:eastAsia="MS Mincho"/>
          <w:sz w:val="28"/>
          <w:szCs w:val="28"/>
        </w:rPr>
        <w:t>за совершение административного правонарушения, предусмотренного ч. 1 ст. 20.25 КоАП РФ.</w:t>
      </w:r>
    </w:p>
    <w:p w:rsidR="00546C6A" w:rsidRPr="00D1342B" w:rsidP="00546C6A" w14:paraId="7264FD5F" w14:textId="77777777">
      <w:pPr>
        <w:jc w:val="center"/>
        <w:rPr>
          <w:rFonts w:eastAsia="MS Mincho"/>
          <w:sz w:val="28"/>
          <w:szCs w:val="28"/>
        </w:rPr>
      </w:pPr>
      <w:r w:rsidRPr="00D1342B">
        <w:rPr>
          <w:rFonts w:eastAsia="MS Mincho"/>
          <w:sz w:val="28"/>
          <w:szCs w:val="28"/>
        </w:rPr>
        <w:t>УСТАНОВИЛ:</w:t>
      </w:r>
    </w:p>
    <w:p w:rsidR="00546C6A" w:rsidRPr="00D1342B" w:rsidP="00546C6A" w14:paraId="27591EBF" w14:textId="77777777">
      <w:pPr>
        <w:jc w:val="both"/>
        <w:rPr>
          <w:rFonts w:eastAsia="MS Mincho"/>
          <w:sz w:val="28"/>
          <w:szCs w:val="28"/>
        </w:rPr>
      </w:pPr>
    </w:p>
    <w:p w:rsidR="00546C6A" w:rsidRPr="00D1342B" w:rsidP="00546C6A" w14:paraId="20FD5B55" w14:textId="0AE4AAEB">
      <w:pPr>
        <w:ind w:firstLine="708"/>
        <w:jc w:val="both"/>
        <w:rPr>
          <w:rFonts w:eastAsia="MS Mincho"/>
          <w:sz w:val="28"/>
          <w:szCs w:val="28"/>
        </w:rPr>
      </w:pPr>
      <w:r w:rsidRPr="00D1342B">
        <w:rPr>
          <w:rFonts w:eastAsia="MS Mincho"/>
          <w:sz w:val="28"/>
          <w:szCs w:val="28"/>
        </w:rPr>
        <w:t xml:space="preserve">Гр-н </w:t>
      </w:r>
      <w:r w:rsidR="00005562">
        <w:rPr>
          <w:rFonts w:eastAsia="MS Mincho"/>
          <w:sz w:val="28"/>
          <w:szCs w:val="28"/>
        </w:rPr>
        <w:t>Джабраилов А.И</w:t>
      </w:r>
      <w:r w:rsidRPr="00D1342B" w:rsidR="00EE2341">
        <w:rPr>
          <w:rFonts w:eastAsia="MS Mincho"/>
          <w:sz w:val="28"/>
          <w:szCs w:val="28"/>
        </w:rPr>
        <w:t>.</w:t>
      </w:r>
      <w:r w:rsidRPr="00D1342B" w:rsidR="009E1C7A">
        <w:rPr>
          <w:rFonts w:eastAsia="MS Mincho"/>
          <w:sz w:val="28"/>
          <w:szCs w:val="28"/>
        </w:rPr>
        <w:t xml:space="preserve"> </w:t>
      </w:r>
      <w:r w:rsidRPr="00D1342B" w:rsidR="007471E5">
        <w:rPr>
          <w:rFonts w:eastAsia="MS Mincho"/>
          <w:sz w:val="28"/>
          <w:szCs w:val="28"/>
        </w:rPr>
        <w:t xml:space="preserve">постановлением № </w:t>
      </w:r>
      <w:r w:rsidR="00B92FCA">
        <w:rPr>
          <w:rFonts w:eastAsia="MS Mincho"/>
          <w:sz w:val="28"/>
          <w:szCs w:val="28"/>
        </w:rPr>
        <w:t>---</w:t>
      </w:r>
      <w:r w:rsidRPr="00D1342B" w:rsidR="00EE2341">
        <w:rPr>
          <w:rFonts w:eastAsia="MS Mincho"/>
          <w:sz w:val="28"/>
          <w:szCs w:val="28"/>
        </w:rPr>
        <w:t xml:space="preserve"> от </w:t>
      </w:r>
      <w:r w:rsidR="00B92FCA">
        <w:rPr>
          <w:rFonts w:eastAsia="MS Mincho"/>
          <w:sz w:val="28"/>
          <w:szCs w:val="28"/>
        </w:rPr>
        <w:t>---</w:t>
      </w:r>
      <w:r w:rsidRPr="00D1342B" w:rsidR="00383203">
        <w:rPr>
          <w:rFonts w:eastAsia="MS Mincho"/>
          <w:sz w:val="28"/>
          <w:szCs w:val="28"/>
        </w:rPr>
        <w:t xml:space="preserve"> </w:t>
      </w:r>
      <w:r w:rsidRPr="00D1342B">
        <w:rPr>
          <w:rFonts w:eastAsia="MS Mincho"/>
          <w:sz w:val="28"/>
          <w:szCs w:val="28"/>
        </w:rPr>
        <w:t>по делу об административном правонарушении признан виновным в совершении административного правонарушения, предусмотренного</w:t>
      </w:r>
      <w:r w:rsidRPr="00D1342B" w:rsidR="00CE7ABA">
        <w:rPr>
          <w:rFonts w:eastAsia="MS Mincho"/>
          <w:sz w:val="28"/>
          <w:szCs w:val="28"/>
        </w:rPr>
        <w:t xml:space="preserve"> </w:t>
      </w:r>
      <w:r w:rsidRPr="00D1342B" w:rsidR="00EE2341">
        <w:rPr>
          <w:rFonts w:eastAsia="MS Mincho"/>
          <w:sz w:val="28"/>
          <w:szCs w:val="28"/>
        </w:rPr>
        <w:t>ч. 3 ст. 12.23</w:t>
      </w:r>
      <w:r w:rsidRPr="00D1342B" w:rsidR="006C510E">
        <w:rPr>
          <w:rFonts w:eastAsia="MS Mincho"/>
          <w:sz w:val="28"/>
          <w:szCs w:val="28"/>
        </w:rPr>
        <w:t xml:space="preserve"> </w:t>
      </w:r>
      <w:r w:rsidRPr="00D1342B">
        <w:rPr>
          <w:rFonts w:eastAsia="MS Mincho"/>
          <w:sz w:val="28"/>
          <w:szCs w:val="28"/>
        </w:rPr>
        <w:t xml:space="preserve">КоАП РФ с назначением наказания в виде административного штрафа в размере </w:t>
      </w:r>
      <w:r w:rsidRPr="00D1342B" w:rsidR="00EE2341">
        <w:rPr>
          <w:rFonts w:eastAsia="MS Mincho"/>
          <w:sz w:val="28"/>
          <w:szCs w:val="28"/>
        </w:rPr>
        <w:t>30</w:t>
      </w:r>
      <w:r w:rsidRPr="00D1342B" w:rsidR="00E63937">
        <w:rPr>
          <w:rFonts w:eastAsia="MS Mincho"/>
          <w:sz w:val="28"/>
          <w:szCs w:val="28"/>
        </w:rPr>
        <w:t>00</w:t>
      </w:r>
      <w:r w:rsidRPr="00D1342B">
        <w:rPr>
          <w:rFonts w:eastAsia="MS Mincho"/>
          <w:sz w:val="28"/>
          <w:szCs w:val="28"/>
        </w:rPr>
        <w:t xml:space="preserve"> рублей. </w:t>
      </w:r>
      <w:r w:rsidRPr="00D1342B" w:rsidR="008849DB">
        <w:rPr>
          <w:rFonts w:eastAsia="MS Mincho"/>
          <w:sz w:val="28"/>
          <w:szCs w:val="28"/>
        </w:rPr>
        <w:t>Копия постановления получена</w:t>
      </w:r>
      <w:r w:rsidRPr="00D1342B">
        <w:rPr>
          <w:rFonts w:eastAsia="MS Mincho"/>
          <w:sz w:val="28"/>
          <w:szCs w:val="28"/>
        </w:rPr>
        <w:t xml:space="preserve"> правонарушителем в день вынесения, </w:t>
      </w:r>
      <w:r w:rsidRPr="00D1342B" w:rsidR="008849DB">
        <w:rPr>
          <w:rFonts w:eastAsia="MS Mincho"/>
          <w:sz w:val="28"/>
          <w:szCs w:val="28"/>
        </w:rPr>
        <w:t xml:space="preserve">постановление </w:t>
      </w:r>
      <w:r w:rsidRPr="00D1342B">
        <w:rPr>
          <w:rFonts w:eastAsia="MS Mincho"/>
          <w:sz w:val="28"/>
          <w:szCs w:val="28"/>
        </w:rPr>
        <w:t>вступило в законную силу</w:t>
      </w:r>
      <w:r w:rsidRPr="00D1342B" w:rsidR="00EE2341">
        <w:rPr>
          <w:rFonts w:eastAsia="MS Mincho"/>
          <w:sz w:val="28"/>
          <w:szCs w:val="28"/>
        </w:rPr>
        <w:t xml:space="preserve"> 11.09.2025</w:t>
      </w:r>
      <w:r w:rsidRPr="00D1342B">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Pr="00D1342B" w:rsidR="000147EC">
        <w:rPr>
          <w:rFonts w:eastAsia="MS Mincho"/>
          <w:sz w:val="28"/>
          <w:szCs w:val="28"/>
        </w:rPr>
        <w:t xml:space="preserve"> </w:t>
      </w:r>
      <w:r w:rsidRPr="00D1342B" w:rsidR="00EE2341">
        <w:rPr>
          <w:rFonts w:eastAsia="MS Mincho"/>
          <w:sz w:val="28"/>
          <w:szCs w:val="28"/>
        </w:rPr>
        <w:t>11.11.2026</w:t>
      </w:r>
      <w:r w:rsidRPr="00D1342B">
        <w:rPr>
          <w:rFonts w:eastAsia="MS Mincho"/>
          <w:sz w:val="28"/>
          <w:szCs w:val="28"/>
        </w:rPr>
        <w:t>,</w:t>
      </w:r>
      <w:r w:rsidRPr="00D1342B" w:rsidR="001C3646">
        <w:rPr>
          <w:rFonts w:eastAsia="MS Mincho"/>
          <w:sz w:val="28"/>
          <w:szCs w:val="28"/>
        </w:rPr>
        <w:t xml:space="preserve"> </w:t>
      </w:r>
      <w:r w:rsidR="00005562">
        <w:rPr>
          <w:rFonts w:eastAsia="MS Mincho"/>
          <w:sz w:val="28"/>
          <w:szCs w:val="28"/>
        </w:rPr>
        <w:t>Джабраилов А.И</w:t>
      </w:r>
      <w:r w:rsidRPr="00D1342B" w:rsidR="00EE2341">
        <w:rPr>
          <w:rFonts w:eastAsia="MS Mincho"/>
          <w:sz w:val="28"/>
          <w:szCs w:val="28"/>
        </w:rPr>
        <w:t>.</w:t>
      </w:r>
      <w:r w:rsidRPr="00D1342B" w:rsidR="000306C4">
        <w:rPr>
          <w:rFonts w:eastAsia="MS Mincho"/>
          <w:sz w:val="28"/>
          <w:szCs w:val="28"/>
        </w:rPr>
        <w:t xml:space="preserve">, проживая </w:t>
      </w:r>
      <w:r w:rsidRPr="00D1342B">
        <w:rPr>
          <w:rFonts w:eastAsia="MS Mincho"/>
          <w:sz w:val="28"/>
          <w:szCs w:val="28"/>
        </w:rPr>
        <w:t>по адресу Ханты-Мансийский автономный округ-</w:t>
      </w:r>
      <w:r w:rsidRPr="00D1342B">
        <w:rPr>
          <w:rFonts w:eastAsia="MS Mincho"/>
          <w:sz w:val="28"/>
          <w:szCs w:val="28"/>
        </w:rPr>
        <w:t>Югра,</w:t>
      </w:r>
      <w:r w:rsidR="00B92FCA">
        <w:rPr>
          <w:rFonts w:eastAsia="MS Mincho"/>
          <w:sz w:val="28"/>
          <w:szCs w:val="28"/>
        </w:rPr>
        <w:t>-----</w:t>
      </w:r>
      <w:r w:rsidRPr="00D1342B" w:rsidR="00CA042C">
        <w:rPr>
          <w:rFonts w:eastAsia="MS Mincho"/>
          <w:sz w:val="28"/>
          <w:szCs w:val="28"/>
        </w:rPr>
        <w:t xml:space="preserve">, </w:t>
      </w:r>
      <w:r w:rsidRPr="00D1342B">
        <w:rPr>
          <w:rFonts w:eastAsia="MS Mincho"/>
          <w:sz w:val="28"/>
          <w:szCs w:val="28"/>
        </w:rPr>
        <w:t xml:space="preserve">административный штраф не уплатил. </w:t>
      </w:r>
    </w:p>
    <w:p w:rsidR="00EE2341" w:rsidRPr="00D1342B" w:rsidP="008849DB" w14:paraId="32A58C78" w14:textId="77777777">
      <w:pPr>
        <w:ind w:firstLine="708"/>
        <w:jc w:val="both"/>
        <w:rPr>
          <w:rFonts w:eastAsia="MS Mincho"/>
          <w:sz w:val="28"/>
          <w:szCs w:val="28"/>
        </w:rPr>
      </w:pPr>
      <w:r w:rsidRPr="00D1342B">
        <w:rPr>
          <w:rFonts w:eastAsia="MS Mincho"/>
          <w:sz w:val="28"/>
          <w:szCs w:val="28"/>
        </w:rPr>
        <w:t>Для рассмотрения возбужденного по ч. 1 ст. 20.25 КоАП РФ дела об административном правонарушении назначено судебное заседание.</w:t>
      </w:r>
      <w:r w:rsidRPr="00D1342B" w:rsidR="00F35072">
        <w:rPr>
          <w:rFonts w:eastAsia="MS Mincho"/>
          <w:sz w:val="28"/>
          <w:szCs w:val="28"/>
        </w:rPr>
        <w:t xml:space="preserve"> </w:t>
      </w:r>
      <w:r w:rsidR="00005562">
        <w:rPr>
          <w:rFonts w:eastAsia="MS Mincho"/>
          <w:sz w:val="28"/>
          <w:szCs w:val="28"/>
        </w:rPr>
        <w:t>Джабраилов А.И.</w:t>
      </w:r>
      <w:r w:rsidRPr="00D1342B" w:rsidR="00D07B86">
        <w:rPr>
          <w:rFonts w:eastAsia="MS Mincho"/>
          <w:sz w:val="28"/>
          <w:szCs w:val="28"/>
        </w:rPr>
        <w:t xml:space="preserve"> извещен</w:t>
      </w:r>
      <w:r w:rsidRPr="00D1342B" w:rsidR="008849DB">
        <w:rPr>
          <w:rFonts w:eastAsia="MS Mincho"/>
          <w:sz w:val="28"/>
          <w:szCs w:val="28"/>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 </w:t>
      </w:r>
      <w:r w:rsidRPr="00D1342B">
        <w:rPr>
          <w:rFonts w:eastAsia="MS Mincho"/>
          <w:sz w:val="28"/>
          <w:szCs w:val="28"/>
        </w:rPr>
        <w:t xml:space="preserve">До судебного заседания явился в суд, заявил о постоянном проживании в г. Пыть-Яхе, просил рассмотреть дело по фактическому месту жительства. </w:t>
      </w:r>
      <w:r w:rsidRPr="00D1342B" w:rsidR="008849DB">
        <w:rPr>
          <w:rFonts w:eastAsia="MS Mincho"/>
          <w:sz w:val="28"/>
          <w:szCs w:val="28"/>
        </w:rPr>
        <w:t xml:space="preserve">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D1342B" w:rsidR="008849DB">
        <w:rPr>
          <w:bCs/>
          <w:sz w:val="28"/>
          <w:szCs w:val="28"/>
        </w:rPr>
        <w:t xml:space="preserve">КС РФ в определении от 29.09.2015 № 1902-О, ВС РФ в Обзоре судебной практики ВС РФ № 4 (2016), утвержденном Президиумом ВС РФ 20. 12.2016, </w:t>
      </w:r>
      <w:r w:rsidRPr="00D1342B" w:rsidR="008849DB">
        <w:rPr>
          <w:sz w:val="28"/>
          <w:szCs w:val="28"/>
        </w:rPr>
        <w:t>мировой судья</w:t>
      </w:r>
      <w:r w:rsidRPr="00D1342B" w:rsidR="008849DB">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r w:rsidRPr="00D1342B" w:rsidR="00817B9F">
        <w:rPr>
          <w:rFonts w:eastAsia="MS Mincho"/>
          <w:sz w:val="28"/>
          <w:szCs w:val="28"/>
        </w:rPr>
        <w:t xml:space="preserve"> </w:t>
      </w:r>
      <w:r w:rsidRPr="00D1342B" w:rsidR="00D1342B">
        <w:rPr>
          <w:rFonts w:eastAsia="MS Mincho"/>
          <w:sz w:val="28"/>
          <w:szCs w:val="28"/>
        </w:rPr>
        <w:t xml:space="preserve">С учетом позиции Джабраилова и разъяснений </w:t>
      </w:r>
      <w:r w:rsidRPr="00D1342B" w:rsidR="00D1342B">
        <w:rPr>
          <w:sz w:val="28"/>
          <w:szCs w:val="28"/>
        </w:rPr>
        <w:t xml:space="preserve">п. 16 </w:t>
      </w:r>
      <w:r w:rsidRPr="00D1342B" w:rsidR="00D1342B">
        <w:rPr>
          <w:rStyle w:val="Emphasis"/>
          <w:i w:val="0"/>
          <w:iCs w:val="0"/>
          <w:sz w:val="28"/>
          <w:szCs w:val="28"/>
          <w:shd w:val="clear" w:color="auto" w:fill="FFFFFF"/>
        </w:rPr>
        <w:t>Постановления</w:t>
      </w:r>
      <w:r w:rsidRPr="00D1342B" w:rsidR="00D1342B">
        <w:rPr>
          <w:sz w:val="28"/>
          <w:szCs w:val="28"/>
          <w:shd w:val="clear" w:color="auto" w:fill="FFFFFF"/>
        </w:rPr>
        <w:t> </w:t>
      </w:r>
      <w:r w:rsidRPr="00D1342B" w:rsidR="00D1342B">
        <w:rPr>
          <w:rStyle w:val="Emphasis"/>
          <w:i w:val="0"/>
          <w:iCs w:val="0"/>
          <w:sz w:val="28"/>
          <w:szCs w:val="28"/>
          <w:shd w:val="clear" w:color="auto" w:fill="FFFFFF"/>
        </w:rPr>
        <w:t>Пленума</w:t>
      </w:r>
      <w:r w:rsidRPr="00D1342B" w:rsidR="00D1342B">
        <w:rPr>
          <w:sz w:val="28"/>
          <w:szCs w:val="28"/>
          <w:shd w:val="clear" w:color="auto" w:fill="FFFFFF"/>
        </w:rPr>
        <w:t> Верховного Суда Российской Федерации от 23 декабря </w:t>
      </w:r>
      <w:r w:rsidRPr="00D1342B" w:rsidR="00D1342B">
        <w:rPr>
          <w:rStyle w:val="Emphasis"/>
          <w:i w:val="0"/>
          <w:iCs w:val="0"/>
          <w:sz w:val="28"/>
          <w:szCs w:val="28"/>
          <w:shd w:val="clear" w:color="auto" w:fill="FFFFFF"/>
        </w:rPr>
        <w:t>2025</w:t>
      </w:r>
      <w:r w:rsidRPr="00D1342B" w:rsidR="00D1342B">
        <w:rPr>
          <w:sz w:val="28"/>
          <w:szCs w:val="28"/>
          <w:shd w:val="clear" w:color="auto" w:fill="FFFFFF"/>
        </w:rPr>
        <w:t xml:space="preserve">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допускающем возможность применения </w:t>
      </w:r>
      <w:r w:rsidRPr="00D1342B" w:rsidR="00D1342B">
        <w:rPr>
          <w:color w:val="22272F"/>
          <w:sz w:val="28"/>
          <w:szCs w:val="28"/>
          <w:shd w:val="clear" w:color="auto" w:fill="FFFFFF"/>
        </w:rPr>
        <w:t xml:space="preserve">правил определения территориальной подсудности адресом места жительства, указанным в постановлении о наложении штрафа, мировой судья полагает возможным рассмотреть дело по заявленному месту жительства Джабраилова. </w:t>
      </w:r>
    </w:p>
    <w:p w:rsidR="00546C6A" w:rsidRPr="00D1342B" w:rsidP="00546C6A" w14:paraId="140AA11A" w14:textId="77777777">
      <w:pPr>
        <w:ind w:firstLine="708"/>
        <w:jc w:val="both"/>
        <w:rPr>
          <w:rFonts w:eastAsia="MS Mincho"/>
          <w:sz w:val="28"/>
          <w:szCs w:val="28"/>
        </w:rPr>
      </w:pPr>
      <w:r w:rsidRPr="00D1342B">
        <w:rPr>
          <w:rFonts w:eastAsia="MS Mincho"/>
          <w:sz w:val="28"/>
          <w:szCs w:val="28"/>
        </w:rPr>
        <w:t xml:space="preserve">При составлении рассматриваемого протокола (описание изложенного в нем события правонарушения аналогично приведенному выше) </w:t>
      </w:r>
      <w:r w:rsidRPr="00D1342B" w:rsidR="00D1342B">
        <w:rPr>
          <w:rFonts w:eastAsia="MS Mincho"/>
          <w:sz w:val="28"/>
          <w:szCs w:val="28"/>
        </w:rPr>
        <w:t>Джабраилов</w:t>
      </w:r>
      <w:r w:rsidRPr="00D1342B" w:rsidR="00587523">
        <w:rPr>
          <w:rFonts w:eastAsia="MS Mincho"/>
          <w:sz w:val="28"/>
          <w:szCs w:val="28"/>
        </w:rPr>
        <w:t xml:space="preserve"> </w:t>
      </w:r>
      <w:r w:rsidRPr="00D1342B">
        <w:rPr>
          <w:rFonts w:eastAsia="MS Mincho"/>
          <w:sz w:val="28"/>
          <w:szCs w:val="28"/>
        </w:rPr>
        <w:t>его не оспаривал</w:t>
      </w:r>
      <w:r w:rsidRPr="00D1342B" w:rsidR="00CA042C">
        <w:rPr>
          <w:rFonts w:eastAsia="MS Mincho"/>
          <w:sz w:val="28"/>
          <w:szCs w:val="28"/>
        </w:rPr>
        <w:t xml:space="preserve">, сослался на </w:t>
      </w:r>
      <w:r w:rsidRPr="00D1342B" w:rsidR="00D1342B">
        <w:rPr>
          <w:rFonts w:eastAsia="MS Mincho"/>
          <w:sz w:val="28"/>
          <w:szCs w:val="28"/>
        </w:rPr>
        <w:t>забывчивость</w:t>
      </w:r>
      <w:r w:rsidRPr="00D1342B" w:rsidR="00895FA4">
        <w:rPr>
          <w:rFonts w:eastAsia="MS Mincho"/>
          <w:sz w:val="28"/>
          <w:szCs w:val="28"/>
        </w:rPr>
        <w:t xml:space="preserve">. </w:t>
      </w:r>
    </w:p>
    <w:p w:rsidR="00F860CC" w:rsidRPr="00D1342B" w:rsidP="00F860CC" w14:paraId="76D31D30" w14:textId="77777777">
      <w:pPr>
        <w:ind w:firstLine="708"/>
        <w:jc w:val="both"/>
        <w:rPr>
          <w:rFonts w:eastAsia="MS Mincho"/>
          <w:sz w:val="28"/>
          <w:szCs w:val="28"/>
        </w:rPr>
      </w:pPr>
      <w:r w:rsidRPr="00D1342B">
        <w:rPr>
          <w:rFonts w:eastAsia="MS Mincho"/>
          <w:sz w:val="28"/>
          <w:szCs w:val="28"/>
        </w:rPr>
        <w:t xml:space="preserve">Неоплата назначенного штрафа в установленный срок подтверждена материалами дела,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8849DB" w:rsidRPr="00D1342B" w:rsidP="00F860CC" w14:paraId="1C13A3DD" w14:textId="77777777">
      <w:pPr>
        <w:jc w:val="both"/>
        <w:rPr>
          <w:rFonts w:eastAsia="MS Mincho"/>
          <w:sz w:val="28"/>
          <w:szCs w:val="28"/>
        </w:rPr>
      </w:pPr>
      <w:r w:rsidRPr="00D1342B">
        <w:rPr>
          <w:rFonts w:eastAsia="MS Mincho"/>
          <w:sz w:val="28"/>
          <w:szCs w:val="28"/>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Pr="00D1342B" w:rsidR="00CA042C">
        <w:rPr>
          <w:rFonts w:eastAsia="MS Mincho"/>
          <w:sz w:val="28"/>
          <w:szCs w:val="28"/>
        </w:rPr>
        <w:t xml:space="preserve"> Заявленные причины нарушения не </w:t>
      </w:r>
      <w:r w:rsidRPr="00D1342B" w:rsidR="00D1342B">
        <w:rPr>
          <w:rFonts w:eastAsia="MS Mincho"/>
          <w:sz w:val="28"/>
          <w:szCs w:val="28"/>
        </w:rPr>
        <w:t>относятся к уважительным</w:t>
      </w:r>
      <w:r w:rsidRPr="00D1342B" w:rsidR="00DE6F5E">
        <w:rPr>
          <w:rFonts w:eastAsia="MS Mincho"/>
          <w:sz w:val="28"/>
          <w:szCs w:val="28"/>
        </w:rPr>
        <w:t>.</w:t>
      </w:r>
    </w:p>
    <w:p w:rsidR="004E766F" w:rsidRPr="00D1342B" w:rsidP="004E766F" w14:paraId="38821EA4" w14:textId="77777777">
      <w:pPr>
        <w:jc w:val="both"/>
        <w:rPr>
          <w:sz w:val="28"/>
          <w:szCs w:val="28"/>
        </w:rPr>
      </w:pPr>
      <w:r w:rsidRPr="00D1342B">
        <w:rPr>
          <w:rFonts w:eastAsia="MS Mincho"/>
          <w:sz w:val="28"/>
          <w:szCs w:val="28"/>
        </w:rPr>
        <w:tab/>
        <w:t xml:space="preserve">На основании изложенного, мировой судья считает необходимым признать виновным гр-на </w:t>
      </w:r>
      <w:r w:rsidRPr="00D1342B" w:rsidR="00D1342B">
        <w:rPr>
          <w:rFonts w:eastAsia="MS Mincho"/>
          <w:sz w:val="28"/>
          <w:szCs w:val="28"/>
        </w:rPr>
        <w:t>Джабраилова А.Б.</w:t>
      </w:r>
      <w:r w:rsidRPr="00D1342B">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П</w:t>
      </w:r>
      <w:r w:rsidRPr="00D1342B">
        <w:rPr>
          <w:sz w:val="28"/>
          <w:szCs w:val="28"/>
        </w:rPr>
        <w:t xml:space="preserve">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sidRPr="00D1342B">
        <w:rPr>
          <w:rFonts w:eastAsia="MS Mincho"/>
          <w:sz w:val="28"/>
          <w:szCs w:val="28"/>
        </w:rPr>
        <w:t xml:space="preserve">Доказательств наличия обстоятельств, отягчающих </w:t>
      </w:r>
      <w:r w:rsidRPr="00D1342B" w:rsidR="00DE6F5E">
        <w:rPr>
          <w:rFonts w:eastAsia="MS Mincho"/>
          <w:sz w:val="28"/>
          <w:szCs w:val="28"/>
        </w:rPr>
        <w:t xml:space="preserve">и смягчающих </w:t>
      </w:r>
      <w:r w:rsidRPr="00D1342B">
        <w:rPr>
          <w:rFonts w:eastAsia="MS Mincho"/>
          <w:sz w:val="28"/>
          <w:szCs w:val="28"/>
        </w:rPr>
        <w:t xml:space="preserve">административную ответственность, не представлено. </w:t>
      </w:r>
      <w:r w:rsidRPr="00D1342B">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RPr="00D1342B" w:rsidP="00F860CC" w14:paraId="72DE4CBF" w14:textId="77777777">
      <w:pPr>
        <w:jc w:val="both"/>
        <w:rPr>
          <w:rFonts w:eastAsia="MS Mincho"/>
          <w:sz w:val="28"/>
          <w:szCs w:val="28"/>
        </w:rPr>
      </w:pPr>
      <w:r w:rsidRPr="00D1342B">
        <w:rPr>
          <w:sz w:val="28"/>
          <w:szCs w:val="28"/>
        </w:rPr>
        <w:t xml:space="preserve">            </w:t>
      </w:r>
      <w:r w:rsidRPr="00D1342B">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546C6A" w:rsidRPr="00D1342B" w:rsidP="00546C6A" w14:paraId="55332D0D" w14:textId="77777777">
      <w:pPr>
        <w:rPr>
          <w:rFonts w:eastAsia="MS Mincho"/>
          <w:sz w:val="28"/>
          <w:szCs w:val="28"/>
        </w:rPr>
      </w:pPr>
      <w:r w:rsidRPr="00D1342B">
        <w:rPr>
          <w:rFonts w:eastAsia="MS Mincho"/>
          <w:b/>
          <w:sz w:val="28"/>
          <w:szCs w:val="28"/>
        </w:rPr>
        <w:tab/>
      </w:r>
      <w:r w:rsidRPr="00D1342B">
        <w:rPr>
          <w:rFonts w:eastAsia="MS Mincho"/>
          <w:b/>
          <w:sz w:val="28"/>
          <w:szCs w:val="28"/>
        </w:rPr>
        <w:tab/>
      </w:r>
      <w:r w:rsidRPr="00D1342B">
        <w:rPr>
          <w:rFonts w:eastAsia="MS Mincho"/>
          <w:b/>
          <w:sz w:val="28"/>
          <w:szCs w:val="28"/>
        </w:rPr>
        <w:tab/>
      </w:r>
      <w:r w:rsidRPr="00D1342B">
        <w:rPr>
          <w:rFonts w:eastAsia="MS Mincho"/>
          <w:b/>
          <w:sz w:val="28"/>
          <w:szCs w:val="28"/>
        </w:rPr>
        <w:tab/>
      </w:r>
      <w:r w:rsidRPr="00D1342B">
        <w:rPr>
          <w:rFonts w:eastAsia="MS Mincho"/>
          <w:b/>
          <w:sz w:val="28"/>
          <w:szCs w:val="28"/>
        </w:rPr>
        <w:tab/>
      </w:r>
      <w:r w:rsidRPr="00D1342B">
        <w:rPr>
          <w:rFonts w:eastAsia="MS Mincho"/>
          <w:sz w:val="28"/>
          <w:szCs w:val="28"/>
        </w:rPr>
        <w:t>ПОСТАНОВИЛ:</w:t>
      </w:r>
    </w:p>
    <w:p w:rsidR="00546C6A" w:rsidRPr="00D1342B" w:rsidP="00546C6A" w14:paraId="27543AB1" w14:textId="77777777">
      <w:pPr>
        <w:rPr>
          <w:rFonts w:eastAsia="MS Mincho"/>
          <w:b/>
          <w:sz w:val="28"/>
          <w:szCs w:val="28"/>
        </w:rPr>
      </w:pPr>
    </w:p>
    <w:p w:rsidR="00546C6A" w:rsidRPr="00D1342B" w:rsidP="00546C6A" w14:paraId="655C7283" w14:textId="77777777">
      <w:pPr>
        <w:ind w:firstLine="708"/>
        <w:jc w:val="both"/>
        <w:rPr>
          <w:rFonts w:eastAsia="MS Mincho"/>
          <w:sz w:val="28"/>
          <w:szCs w:val="28"/>
        </w:rPr>
      </w:pPr>
      <w:r w:rsidRPr="00D1342B">
        <w:rPr>
          <w:rFonts w:eastAsia="MS Mincho"/>
          <w:sz w:val="28"/>
          <w:szCs w:val="28"/>
        </w:rPr>
        <w:t>Гражданина</w:t>
      </w:r>
      <w:r w:rsidRPr="00D1342B" w:rsidR="00D1342B">
        <w:rPr>
          <w:rFonts w:eastAsia="MS Mincho"/>
          <w:sz w:val="28"/>
          <w:szCs w:val="28"/>
        </w:rPr>
        <w:t xml:space="preserve"> Джабраилова Арби </w:t>
      </w:r>
      <w:r w:rsidR="00005562">
        <w:rPr>
          <w:rFonts w:eastAsia="MS Mincho"/>
          <w:sz w:val="28"/>
          <w:szCs w:val="28"/>
        </w:rPr>
        <w:t>Имрановича</w:t>
      </w:r>
      <w:r w:rsidRPr="00D1342B" w:rsidR="00DE6F5E">
        <w:rPr>
          <w:rFonts w:eastAsia="MS Mincho"/>
          <w:sz w:val="28"/>
          <w:szCs w:val="28"/>
        </w:rPr>
        <w:t xml:space="preserve"> </w:t>
      </w:r>
      <w:r w:rsidRPr="00D1342B">
        <w:rPr>
          <w:rFonts w:eastAsia="MS Mincho"/>
          <w:sz w:val="28"/>
          <w:szCs w:val="28"/>
        </w:rPr>
        <w:t xml:space="preserve">признать виновным в совершении административного правонарушения, предусмотренного ч. 1 ст. 20.25 КоАП РФ, и назначить ему наказание в виде административного штрафа в сумме </w:t>
      </w:r>
      <w:r w:rsidRPr="00D1342B" w:rsidR="00D1342B">
        <w:rPr>
          <w:rFonts w:eastAsia="MS Mincho"/>
          <w:sz w:val="28"/>
          <w:szCs w:val="28"/>
        </w:rPr>
        <w:t>6000</w:t>
      </w:r>
      <w:r w:rsidRPr="00D1342B">
        <w:rPr>
          <w:rFonts w:eastAsia="MS Mincho"/>
          <w:sz w:val="28"/>
          <w:szCs w:val="28"/>
        </w:rPr>
        <w:t xml:space="preserve"> (</w:t>
      </w:r>
      <w:r w:rsidRPr="00D1342B" w:rsidR="00D1342B">
        <w:rPr>
          <w:rFonts w:eastAsia="MS Mincho"/>
          <w:sz w:val="28"/>
          <w:szCs w:val="28"/>
        </w:rPr>
        <w:t>шесть тысяч</w:t>
      </w:r>
      <w:r w:rsidRPr="00D1342B" w:rsidR="001E7D1F">
        <w:rPr>
          <w:rFonts w:eastAsia="MS Mincho"/>
          <w:sz w:val="28"/>
          <w:szCs w:val="28"/>
        </w:rPr>
        <w:t>)</w:t>
      </w:r>
      <w:r w:rsidRPr="00D1342B">
        <w:rPr>
          <w:rFonts w:eastAsia="MS Mincho"/>
          <w:sz w:val="28"/>
          <w:szCs w:val="28"/>
        </w:rPr>
        <w:t xml:space="preserve"> рублей.</w:t>
      </w:r>
    </w:p>
    <w:p w:rsidR="00365AA8" w:rsidRPr="00D1342B" w:rsidP="00365AA8" w14:paraId="26A2001B" w14:textId="77777777">
      <w:pPr>
        <w:ind w:firstLine="708"/>
        <w:jc w:val="both"/>
        <w:rPr>
          <w:rFonts w:eastAsia="MS Mincho"/>
          <w:sz w:val="28"/>
          <w:szCs w:val="28"/>
        </w:rPr>
      </w:pPr>
      <w:r w:rsidRPr="00D1342B">
        <w:rPr>
          <w:snapToGrid w:val="0"/>
          <w:sz w:val="28"/>
          <w:szCs w:val="28"/>
        </w:rPr>
        <w:t xml:space="preserve">Административный штраф подлежит перечислению на счет: </w:t>
      </w:r>
      <w:r w:rsidRPr="00D1342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D1342B">
        <w:rPr>
          <w:sz w:val="28"/>
          <w:szCs w:val="28"/>
          <w:lang w:eastAsia="en-US"/>
        </w:rPr>
        <w:t>ОКЦ № 8 УГУ Банка России//УФК по Ханты-Мансийскому автономному округу – Югре г. Ханты-Мансийск</w:t>
      </w:r>
      <w:r w:rsidRPr="00D1342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D1342B">
        <w:rPr>
          <w:sz w:val="28"/>
          <w:szCs w:val="28"/>
        </w:rPr>
        <w:t>40102810245370000007; БИК 007162163, ОКТМО – 71885000, ИНН 8601073664, КПП 860101001, л/сч. 04872</w:t>
      </w:r>
      <w:r w:rsidRPr="00D1342B">
        <w:rPr>
          <w:sz w:val="28"/>
          <w:szCs w:val="28"/>
          <w:lang w:val="en-US"/>
        </w:rPr>
        <w:t>D</w:t>
      </w:r>
      <w:r w:rsidRPr="00D1342B">
        <w:rPr>
          <w:sz w:val="28"/>
          <w:szCs w:val="28"/>
        </w:rPr>
        <w:t xml:space="preserve">08080, </w:t>
      </w:r>
      <w:r w:rsidRPr="00D1342B">
        <w:rPr>
          <w:rFonts w:eastAsia="MS Mincho"/>
          <w:sz w:val="28"/>
          <w:szCs w:val="28"/>
        </w:rPr>
        <w:t>КБК 72011601203019000140, УИН</w:t>
      </w:r>
      <w:r w:rsidRPr="00D1342B">
        <w:rPr>
          <w:sz w:val="28"/>
          <w:szCs w:val="28"/>
        </w:rPr>
        <w:t xml:space="preserve"> </w:t>
      </w:r>
      <w:r w:rsidRPr="00D1342B" w:rsidR="00D1342B">
        <w:rPr>
          <w:sz w:val="28"/>
          <w:szCs w:val="28"/>
        </w:rPr>
        <w:t xml:space="preserve">0412365400245009572620153 </w:t>
      </w:r>
      <w:r w:rsidRPr="00D1342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7D1FFB" w:rsidRPr="00D1342B" w:rsidP="007D1FFB" w14:paraId="2FEAD098" w14:textId="77777777">
      <w:pPr>
        <w:autoSpaceDE w:val="0"/>
        <w:autoSpaceDN w:val="0"/>
        <w:adjustRightInd w:val="0"/>
        <w:ind w:firstLine="720"/>
        <w:jc w:val="both"/>
        <w:rPr>
          <w:sz w:val="28"/>
          <w:szCs w:val="28"/>
        </w:rPr>
      </w:pPr>
      <w:r w:rsidRPr="00D1342B">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D1342B">
        <w:rPr>
          <w:sz w:val="28"/>
          <w:szCs w:val="28"/>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D1342B" w:rsidR="007A20FF">
        <w:rPr>
          <w:sz w:val="28"/>
          <w:szCs w:val="28"/>
        </w:rPr>
        <w:t xml:space="preserve"> </w:t>
      </w:r>
      <w:r w:rsidRPr="00D1342B">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D1342B">
          <w:rPr>
            <w:sz w:val="28"/>
            <w:szCs w:val="28"/>
          </w:rPr>
          <w:t>части 1</w:t>
        </w:r>
      </w:hyperlink>
      <w:r w:rsidRPr="00D1342B">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D1342B" w:rsidP="007D1FFB" w14:paraId="5E512751" w14:textId="77777777">
      <w:pPr>
        <w:autoSpaceDE w:val="0"/>
        <w:autoSpaceDN w:val="0"/>
        <w:adjustRightInd w:val="0"/>
        <w:ind w:firstLine="720"/>
        <w:jc w:val="both"/>
        <w:rPr>
          <w:rFonts w:eastAsia="MS Mincho"/>
          <w:sz w:val="28"/>
          <w:szCs w:val="28"/>
        </w:rPr>
      </w:pPr>
      <w:r w:rsidRPr="00D1342B">
        <w:rPr>
          <w:rFonts w:eastAsia="MS Mincho"/>
          <w:sz w:val="28"/>
          <w:szCs w:val="28"/>
        </w:rPr>
        <w:t xml:space="preserve">Постановление может быть обжаловано и опротестовано в течение десяти </w:t>
      </w:r>
      <w:r w:rsidRPr="00D1342B" w:rsidR="004568B3">
        <w:rPr>
          <w:rFonts w:eastAsia="MS Mincho"/>
          <w:sz w:val="28"/>
          <w:szCs w:val="28"/>
        </w:rPr>
        <w:t>дней</w:t>
      </w:r>
      <w:r w:rsidRPr="00D1342B">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D1342B" w:rsidP="00641AAF" w14:paraId="6A5E2EEE" w14:textId="77777777">
      <w:pPr>
        <w:ind w:firstLine="708"/>
        <w:jc w:val="both"/>
        <w:rPr>
          <w:rFonts w:eastAsia="MS Mincho"/>
          <w:sz w:val="28"/>
          <w:szCs w:val="28"/>
        </w:rPr>
      </w:pPr>
    </w:p>
    <w:p w:rsidR="00641AAF" w:rsidRPr="00D1342B" w:rsidP="00B92FCA" w14:paraId="12B32E89" w14:textId="0BB3BC52">
      <w:pPr>
        <w:rPr>
          <w:rFonts w:eastAsia="MS Mincho"/>
          <w:sz w:val="28"/>
          <w:szCs w:val="28"/>
        </w:rPr>
      </w:pPr>
      <w:r w:rsidRPr="00D1342B">
        <w:rPr>
          <w:rFonts w:eastAsia="MS Mincho"/>
          <w:b/>
          <w:sz w:val="28"/>
          <w:szCs w:val="28"/>
        </w:rPr>
        <w:tab/>
      </w:r>
      <w:r w:rsidRPr="00D1342B">
        <w:rPr>
          <w:rFonts w:eastAsia="MS Mincho"/>
          <w:sz w:val="28"/>
          <w:szCs w:val="28"/>
        </w:rPr>
        <w:t>Мировой судья</w:t>
      </w:r>
      <w:r w:rsidRPr="00D1342B">
        <w:rPr>
          <w:rFonts w:eastAsia="MS Mincho"/>
          <w:sz w:val="28"/>
          <w:szCs w:val="28"/>
        </w:rPr>
        <w:tab/>
      </w:r>
      <w:r w:rsidRPr="00D1342B">
        <w:rPr>
          <w:rFonts w:eastAsia="MS Mincho"/>
          <w:sz w:val="28"/>
          <w:szCs w:val="28"/>
        </w:rPr>
        <w:tab/>
      </w:r>
      <w:r w:rsidRPr="00D1342B">
        <w:rPr>
          <w:rFonts w:eastAsia="MS Mincho"/>
          <w:sz w:val="28"/>
          <w:szCs w:val="28"/>
        </w:rPr>
        <w:tab/>
      </w:r>
      <w:r w:rsidRPr="00D1342B">
        <w:rPr>
          <w:rFonts w:eastAsia="MS Mincho"/>
          <w:sz w:val="28"/>
          <w:szCs w:val="28"/>
        </w:rPr>
        <w:tab/>
      </w:r>
      <w:r w:rsidRPr="00D1342B">
        <w:rPr>
          <w:rFonts w:eastAsia="MS Mincho"/>
          <w:sz w:val="28"/>
          <w:szCs w:val="28"/>
        </w:rPr>
        <w:tab/>
      </w:r>
      <w:r w:rsidRPr="00D1342B">
        <w:rPr>
          <w:rFonts w:eastAsia="MS Mincho"/>
          <w:sz w:val="28"/>
          <w:szCs w:val="28"/>
        </w:rPr>
        <w:tab/>
      </w:r>
      <w:r w:rsidRPr="00D1342B">
        <w:rPr>
          <w:rFonts w:eastAsia="MS Mincho"/>
          <w:sz w:val="28"/>
          <w:szCs w:val="28"/>
        </w:rPr>
        <w:tab/>
        <w:t xml:space="preserve">Клочков А.А.  </w:t>
      </w:r>
      <w:r w:rsidRPr="00D1342B">
        <w:rPr>
          <w:rFonts w:eastAsia="MS Mincho"/>
          <w:sz w:val="28"/>
          <w:szCs w:val="28"/>
        </w:rPr>
        <w:tab/>
      </w:r>
    </w:p>
    <w:sectPr w:rsidSect="00AA49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05562"/>
    <w:rsid w:val="0001017B"/>
    <w:rsid w:val="0001378B"/>
    <w:rsid w:val="0001479C"/>
    <w:rsid w:val="000147EC"/>
    <w:rsid w:val="00014B04"/>
    <w:rsid w:val="00020AE9"/>
    <w:rsid w:val="000226EC"/>
    <w:rsid w:val="00024319"/>
    <w:rsid w:val="00025DE2"/>
    <w:rsid w:val="0002686D"/>
    <w:rsid w:val="00027327"/>
    <w:rsid w:val="000306C4"/>
    <w:rsid w:val="00031789"/>
    <w:rsid w:val="000323A8"/>
    <w:rsid w:val="0003317F"/>
    <w:rsid w:val="000333F1"/>
    <w:rsid w:val="0003633B"/>
    <w:rsid w:val="00040EFB"/>
    <w:rsid w:val="00041FA3"/>
    <w:rsid w:val="00042F45"/>
    <w:rsid w:val="00045BED"/>
    <w:rsid w:val="000514BA"/>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6BFA"/>
    <w:rsid w:val="00127ED1"/>
    <w:rsid w:val="0013132E"/>
    <w:rsid w:val="00131357"/>
    <w:rsid w:val="0013280B"/>
    <w:rsid w:val="00133F28"/>
    <w:rsid w:val="001341E6"/>
    <w:rsid w:val="00135CEB"/>
    <w:rsid w:val="00136A1B"/>
    <w:rsid w:val="0014080E"/>
    <w:rsid w:val="001466B0"/>
    <w:rsid w:val="00152B15"/>
    <w:rsid w:val="00156749"/>
    <w:rsid w:val="0015794D"/>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0FF5"/>
    <w:rsid w:val="002A2962"/>
    <w:rsid w:val="002A3264"/>
    <w:rsid w:val="002A3620"/>
    <w:rsid w:val="002A4C2F"/>
    <w:rsid w:val="002A5813"/>
    <w:rsid w:val="002B1B0A"/>
    <w:rsid w:val="002B30C2"/>
    <w:rsid w:val="002B3674"/>
    <w:rsid w:val="002B4F7B"/>
    <w:rsid w:val="002B5646"/>
    <w:rsid w:val="002C03CA"/>
    <w:rsid w:val="002C1512"/>
    <w:rsid w:val="002C2989"/>
    <w:rsid w:val="002C40BA"/>
    <w:rsid w:val="002C48B8"/>
    <w:rsid w:val="002D13AC"/>
    <w:rsid w:val="002D38C7"/>
    <w:rsid w:val="002D44BA"/>
    <w:rsid w:val="002D45E9"/>
    <w:rsid w:val="002D6545"/>
    <w:rsid w:val="002D6B8B"/>
    <w:rsid w:val="002D7AB3"/>
    <w:rsid w:val="002E24A7"/>
    <w:rsid w:val="002E3F7D"/>
    <w:rsid w:val="002E4539"/>
    <w:rsid w:val="002F17C5"/>
    <w:rsid w:val="002F2F16"/>
    <w:rsid w:val="002F407B"/>
    <w:rsid w:val="00300387"/>
    <w:rsid w:val="00300D27"/>
    <w:rsid w:val="00301993"/>
    <w:rsid w:val="00302B48"/>
    <w:rsid w:val="00302B80"/>
    <w:rsid w:val="00302BA1"/>
    <w:rsid w:val="00302CFC"/>
    <w:rsid w:val="00303B3C"/>
    <w:rsid w:val="00305DCC"/>
    <w:rsid w:val="0031044D"/>
    <w:rsid w:val="00310450"/>
    <w:rsid w:val="003105AA"/>
    <w:rsid w:val="00311D4D"/>
    <w:rsid w:val="00313181"/>
    <w:rsid w:val="00326268"/>
    <w:rsid w:val="00332480"/>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75B47"/>
    <w:rsid w:val="00382535"/>
    <w:rsid w:val="00383203"/>
    <w:rsid w:val="00383D1C"/>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3D9A"/>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3F4F"/>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57A"/>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E766F"/>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34BC5"/>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87523"/>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3AAE"/>
    <w:rsid w:val="00617AF3"/>
    <w:rsid w:val="0062103D"/>
    <w:rsid w:val="00626DD5"/>
    <w:rsid w:val="00641770"/>
    <w:rsid w:val="00641AAF"/>
    <w:rsid w:val="00643F82"/>
    <w:rsid w:val="00644221"/>
    <w:rsid w:val="00647361"/>
    <w:rsid w:val="00647BB8"/>
    <w:rsid w:val="00650708"/>
    <w:rsid w:val="00655A03"/>
    <w:rsid w:val="00656612"/>
    <w:rsid w:val="00661405"/>
    <w:rsid w:val="00663E77"/>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10E"/>
    <w:rsid w:val="006C5FEB"/>
    <w:rsid w:val="006D0B1F"/>
    <w:rsid w:val="006D389B"/>
    <w:rsid w:val="006D3D35"/>
    <w:rsid w:val="006D5BCC"/>
    <w:rsid w:val="006D5C9D"/>
    <w:rsid w:val="006D65C6"/>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34000"/>
    <w:rsid w:val="00740731"/>
    <w:rsid w:val="00742950"/>
    <w:rsid w:val="00742956"/>
    <w:rsid w:val="00742D53"/>
    <w:rsid w:val="007471E5"/>
    <w:rsid w:val="00747D43"/>
    <w:rsid w:val="00754C12"/>
    <w:rsid w:val="00756635"/>
    <w:rsid w:val="00756E20"/>
    <w:rsid w:val="0076001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599"/>
    <w:rsid w:val="007B2B84"/>
    <w:rsid w:val="007B5272"/>
    <w:rsid w:val="007B706C"/>
    <w:rsid w:val="007B7FA4"/>
    <w:rsid w:val="007C127B"/>
    <w:rsid w:val="007C1EC3"/>
    <w:rsid w:val="007C3519"/>
    <w:rsid w:val="007C5F22"/>
    <w:rsid w:val="007C79A7"/>
    <w:rsid w:val="007C7D60"/>
    <w:rsid w:val="007D0F48"/>
    <w:rsid w:val="007D1FFB"/>
    <w:rsid w:val="007D20D1"/>
    <w:rsid w:val="007D3541"/>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413"/>
    <w:rsid w:val="0087756A"/>
    <w:rsid w:val="00883A0A"/>
    <w:rsid w:val="008849DB"/>
    <w:rsid w:val="00885086"/>
    <w:rsid w:val="00885EAA"/>
    <w:rsid w:val="00893F20"/>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3A40"/>
    <w:rsid w:val="009009D0"/>
    <w:rsid w:val="00901AD6"/>
    <w:rsid w:val="00903E83"/>
    <w:rsid w:val="0091221B"/>
    <w:rsid w:val="009222BF"/>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4A2F"/>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2756B"/>
    <w:rsid w:val="00A31131"/>
    <w:rsid w:val="00A40348"/>
    <w:rsid w:val="00A4075D"/>
    <w:rsid w:val="00A40C7F"/>
    <w:rsid w:val="00A43FB0"/>
    <w:rsid w:val="00A45832"/>
    <w:rsid w:val="00A45A07"/>
    <w:rsid w:val="00A5553C"/>
    <w:rsid w:val="00A557E0"/>
    <w:rsid w:val="00A6009C"/>
    <w:rsid w:val="00A60327"/>
    <w:rsid w:val="00A62A89"/>
    <w:rsid w:val="00A6403D"/>
    <w:rsid w:val="00A664B6"/>
    <w:rsid w:val="00A720FB"/>
    <w:rsid w:val="00A7436D"/>
    <w:rsid w:val="00A82AC2"/>
    <w:rsid w:val="00A91942"/>
    <w:rsid w:val="00A9412D"/>
    <w:rsid w:val="00A950D6"/>
    <w:rsid w:val="00A957C8"/>
    <w:rsid w:val="00A97677"/>
    <w:rsid w:val="00A97C5B"/>
    <w:rsid w:val="00AA023E"/>
    <w:rsid w:val="00AA14A2"/>
    <w:rsid w:val="00AA1975"/>
    <w:rsid w:val="00AA4996"/>
    <w:rsid w:val="00AA53FC"/>
    <w:rsid w:val="00AB0452"/>
    <w:rsid w:val="00AB06F3"/>
    <w:rsid w:val="00AB1E70"/>
    <w:rsid w:val="00AC09EC"/>
    <w:rsid w:val="00AC21A2"/>
    <w:rsid w:val="00AC2908"/>
    <w:rsid w:val="00AC2CCB"/>
    <w:rsid w:val="00AC574D"/>
    <w:rsid w:val="00AC7C81"/>
    <w:rsid w:val="00AD0F1E"/>
    <w:rsid w:val="00AD35E7"/>
    <w:rsid w:val="00AE5411"/>
    <w:rsid w:val="00AF09B7"/>
    <w:rsid w:val="00AF3C53"/>
    <w:rsid w:val="00B00E29"/>
    <w:rsid w:val="00B010E5"/>
    <w:rsid w:val="00B02168"/>
    <w:rsid w:val="00B025A0"/>
    <w:rsid w:val="00B027BB"/>
    <w:rsid w:val="00B03B80"/>
    <w:rsid w:val="00B03B93"/>
    <w:rsid w:val="00B0505B"/>
    <w:rsid w:val="00B0646E"/>
    <w:rsid w:val="00B06616"/>
    <w:rsid w:val="00B104F9"/>
    <w:rsid w:val="00B1133C"/>
    <w:rsid w:val="00B14E33"/>
    <w:rsid w:val="00B14F05"/>
    <w:rsid w:val="00B1548B"/>
    <w:rsid w:val="00B22573"/>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2FCA"/>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65E9"/>
    <w:rsid w:val="00BE7AD3"/>
    <w:rsid w:val="00BF73AA"/>
    <w:rsid w:val="00BF75FD"/>
    <w:rsid w:val="00C0294B"/>
    <w:rsid w:val="00C0296E"/>
    <w:rsid w:val="00C05C1E"/>
    <w:rsid w:val="00C064FE"/>
    <w:rsid w:val="00C14450"/>
    <w:rsid w:val="00C16B4F"/>
    <w:rsid w:val="00C23764"/>
    <w:rsid w:val="00C243CC"/>
    <w:rsid w:val="00C25FA9"/>
    <w:rsid w:val="00C3020A"/>
    <w:rsid w:val="00C3198C"/>
    <w:rsid w:val="00C40F94"/>
    <w:rsid w:val="00C440F9"/>
    <w:rsid w:val="00C469AC"/>
    <w:rsid w:val="00C4726B"/>
    <w:rsid w:val="00C47CEE"/>
    <w:rsid w:val="00C5190C"/>
    <w:rsid w:val="00C51D5F"/>
    <w:rsid w:val="00C51F8A"/>
    <w:rsid w:val="00C52F82"/>
    <w:rsid w:val="00C5389D"/>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042C"/>
    <w:rsid w:val="00CA3382"/>
    <w:rsid w:val="00CA6B20"/>
    <w:rsid w:val="00CB0F31"/>
    <w:rsid w:val="00CB28FD"/>
    <w:rsid w:val="00CB5AF8"/>
    <w:rsid w:val="00CB60E9"/>
    <w:rsid w:val="00CB61A3"/>
    <w:rsid w:val="00CB6298"/>
    <w:rsid w:val="00CC3484"/>
    <w:rsid w:val="00CD4A7E"/>
    <w:rsid w:val="00CD6296"/>
    <w:rsid w:val="00CD6E88"/>
    <w:rsid w:val="00CD7DF7"/>
    <w:rsid w:val="00CE17C2"/>
    <w:rsid w:val="00CE1F98"/>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07B86"/>
    <w:rsid w:val="00D1342B"/>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3A19"/>
    <w:rsid w:val="00D85C02"/>
    <w:rsid w:val="00D86F04"/>
    <w:rsid w:val="00D905E6"/>
    <w:rsid w:val="00D92CC7"/>
    <w:rsid w:val="00DA194A"/>
    <w:rsid w:val="00DA61F6"/>
    <w:rsid w:val="00DB11BD"/>
    <w:rsid w:val="00DB1C52"/>
    <w:rsid w:val="00DB5589"/>
    <w:rsid w:val="00DB5AF3"/>
    <w:rsid w:val="00DB63EF"/>
    <w:rsid w:val="00DC1AB2"/>
    <w:rsid w:val="00DC4754"/>
    <w:rsid w:val="00DC4D00"/>
    <w:rsid w:val="00DD364D"/>
    <w:rsid w:val="00DD4157"/>
    <w:rsid w:val="00DD4BAC"/>
    <w:rsid w:val="00DD6214"/>
    <w:rsid w:val="00DD67E7"/>
    <w:rsid w:val="00DE25ED"/>
    <w:rsid w:val="00DE4524"/>
    <w:rsid w:val="00DE5145"/>
    <w:rsid w:val="00DE61B4"/>
    <w:rsid w:val="00DE6F5E"/>
    <w:rsid w:val="00DF1E97"/>
    <w:rsid w:val="00DF5B3B"/>
    <w:rsid w:val="00DF7AD1"/>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0072"/>
    <w:rsid w:val="00E52B84"/>
    <w:rsid w:val="00E53030"/>
    <w:rsid w:val="00E57852"/>
    <w:rsid w:val="00E61130"/>
    <w:rsid w:val="00E620D1"/>
    <w:rsid w:val="00E624A3"/>
    <w:rsid w:val="00E63937"/>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398"/>
    <w:rsid w:val="00EB3A68"/>
    <w:rsid w:val="00EB413B"/>
    <w:rsid w:val="00EB4CB9"/>
    <w:rsid w:val="00EB5F9C"/>
    <w:rsid w:val="00EC19B1"/>
    <w:rsid w:val="00EC329D"/>
    <w:rsid w:val="00EC4CBF"/>
    <w:rsid w:val="00EC6CA7"/>
    <w:rsid w:val="00ED08D9"/>
    <w:rsid w:val="00ED422A"/>
    <w:rsid w:val="00ED60FF"/>
    <w:rsid w:val="00EE1F82"/>
    <w:rsid w:val="00EE2341"/>
    <w:rsid w:val="00EE31BB"/>
    <w:rsid w:val="00EE3315"/>
    <w:rsid w:val="00EF00B8"/>
    <w:rsid w:val="00EF0436"/>
    <w:rsid w:val="00EF0D5C"/>
    <w:rsid w:val="00EF28E5"/>
    <w:rsid w:val="00EF4C26"/>
    <w:rsid w:val="00EF5CB2"/>
    <w:rsid w:val="00EF642C"/>
    <w:rsid w:val="00F02FD6"/>
    <w:rsid w:val="00F03A39"/>
    <w:rsid w:val="00F03DB8"/>
    <w:rsid w:val="00F10059"/>
    <w:rsid w:val="00F14760"/>
    <w:rsid w:val="00F15391"/>
    <w:rsid w:val="00F2217A"/>
    <w:rsid w:val="00F23049"/>
    <w:rsid w:val="00F2490C"/>
    <w:rsid w:val="00F267D1"/>
    <w:rsid w:val="00F2773C"/>
    <w:rsid w:val="00F346F3"/>
    <w:rsid w:val="00F35072"/>
    <w:rsid w:val="00F363A9"/>
    <w:rsid w:val="00F41B2D"/>
    <w:rsid w:val="00F42BA9"/>
    <w:rsid w:val="00F42DD5"/>
    <w:rsid w:val="00F43994"/>
    <w:rsid w:val="00F43B52"/>
    <w:rsid w:val="00F45362"/>
    <w:rsid w:val="00F45E0C"/>
    <w:rsid w:val="00F4757E"/>
    <w:rsid w:val="00F50327"/>
    <w:rsid w:val="00F50808"/>
    <w:rsid w:val="00F513B9"/>
    <w:rsid w:val="00F5234F"/>
    <w:rsid w:val="00F62A1A"/>
    <w:rsid w:val="00F62E97"/>
    <w:rsid w:val="00F643BB"/>
    <w:rsid w:val="00F66564"/>
    <w:rsid w:val="00F669DD"/>
    <w:rsid w:val="00F70403"/>
    <w:rsid w:val="00F71ED6"/>
    <w:rsid w:val="00F73469"/>
    <w:rsid w:val="00F81B66"/>
    <w:rsid w:val="00F850A3"/>
    <w:rsid w:val="00F8523A"/>
    <w:rsid w:val="00F860CC"/>
    <w:rsid w:val="00F861EA"/>
    <w:rsid w:val="00F91107"/>
    <w:rsid w:val="00F91FE9"/>
    <w:rsid w:val="00F92E76"/>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 w:type="character" w:styleId="Emphasis">
    <w:name w:val="Emphasis"/>
    <w:uiPriority w:val="20"/>
    <w:qFormat/>
    <w:rsid w:val="00D134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